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6085" w14:textId="7F6FDFC6" w:rsidR="00B52E9B" w:rsidRDefault="00B52E9B" w:rsidP="00B52E9B">
      <w:pPr>
        <w:jc w:val="center"/>
      </w:pPr>
      <w:r>
        <w:rPr>
          <w:noProof/>
        </w:rPr>
        <w:drawing>
          <wp:inline distT="0" distB="0" distL="0" distR="0" wp14:anchorId="01E8BDE6" wp14:editId="58C9C38C">
            <wp:extent cx="5760720" cy="1783423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7B9C" w14:textId="4EBE510D" w:rsidR="00662260" w:rsidRDefault="00B52E9B" w:rsidP="00B52E9B">
      <w:pPr>
        <w:jc w:val="center"/>
      </w:pPr>
      <w:r w:rsidRPr="00B52E9B">
        <w:t>Évaluation Initiale d’aptitude aux formations permis B SUR véhicule</w:t>
      </w:r>
      <w:r w:rsidR="004A5EF7">
        <w:t>.</w:t>
      </w:r>
    </w:p>
    <w:p w14:paraId="2787CD8C" w14:textId="1120CD3F" w:rsidR="00662260" w:rsidRDefault="00662260" w:rsidP="00662260">
      <w:r>
        <w:t>OBJECTIFS PROFESSIONNELS</w:t>
      </w:r>
    </w:p>
    <w:p w14:paraId="368D0F9F" w14:textId="326E9C51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Être capable d’évaluer le niveau d’une personne à la conduite d’un véhicule de catégorie B ;</w:t>
      </w:r>
    </w:p>
    <w:p w14:paraId="5C9D0B9F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 xml:space="preserve">Être capable de déterminer le nombre d’heures de formation nécessaires ; </w:t>
      </w:r>
    </w:p>
    <w:p w14:paraId="46270667" w14:textId="586F8C44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Être capable de répondre à l’obligation réglementaire des articles L213-2 et R213-3 du Code de la Route.</w:t>
      </w:r>
    </w:p>
    <w:p w14:paraId="622D75D5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Réf de l’action : ECF R121.PR indice 05 du 29/04/2021</w:t>
      </w:r>
    </w:p>
    <w:p w14:paraId="050E531C" w14:textId="77777777" w:rsidR="00662260" w:rsidRDefault="00662260" w:rsidP="00662260">
      <w:r>
        <w:t>PUBLIC CONCERNE ET PRE-REQUIS</w:t>
      </w:r>
    </w:p>
    <w:p w14:paraId="11970DC6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Toute personne souhaitant conduire un véhicule entrant dans la catégorie B (moins de 3,5 T),</w:t>
      </w:r>
    </w:p>
    <w:p w14:paraId="6AF82C09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Cette évaluation est obligatoire pour toute personne âgée de :</w:t>
      </w:r>
    </w:p>
    <w:p w14:paraId="164CDDE3" w14:textId="4A64F96C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Au moins 15 ans, souhaitant débuter une formation dans le cadre de l’apprentissage anticipé de la conduite,</w:t>
      </w:r>
    </w:p>
    <w:p w14:paraId="1DE90AC2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Au moins 17 ans, souhaitant débuter une formation traditionnelle,</w:t>
      </w:r>
    </w:p>
    <w:p w14:paraId="104E7E49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Au moins 18 ans, souhaitant débuter une formation à la conduite supervisée,</w:t>
      </w:r>
    </w:p>
    <w:p w14:paraId="372692DF" w14:textId="1EC19395" w:rsidR="00662260" w:rsidRDefault="00662260" w:rsidP="00662260">
      <w:r w:rsidRPr="00B52E9B">
        <w:rPr>
          <w:rFonts w:ascii="Arial" w:hAnsi="Arial" w:cs="Arial"/>
          <w:sz w:val="16"/>
          <w:szCs w:val="16"/>
        </w:rPr>
        <w:t>• Accessibilité aux personnes handicapées : les personnes en situation de handicap peuvent avoir des besoins spécifiques à la formation n’hésitez pas à nous contacter pour en discuter</w:t>
      </w:r>
      <w:r>
        <w:t>.</w:t>
      </w:r>
    </w:p>
    <w:p w14:paraId="5DDD3FCA" w14:textId="77777777" w:rsidR="00662260" w:rsidRDefault="00662260" w:rsidP="00662260">
      <w:r>
        <w:t>AVERTISSEMENT</w:t>
      </w:r>
    </w:p>
    <w:p w14:paraId="2FDD1D1A" w14:textId="65F24769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Selon les articles R213-2 et R213-3 du Code de la Route, l'évaluation du niveau du candidat avant l'entrée en formation est obligatoire, tout comme le nombre prévisionnel d'heures de formation devant être précisé dans le contrat.</w:t>
      </w:r>
    </w:p>
    <w:p w14:paraId="50B24B95" w14:textId="77777777" w:rsidR="00662260" w:rsidRDefault="00662260" w:rsidP="00662260">
      <w:r>
        <w:t>MODALITES ET DELAI D’ACCES</w:t>
      </w:r>
    </w:p>
    <w:p w14:paraId="630A6480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Avoir satisfait aux prérequis,</w:t>
      </w:r>
    </w:p>
    <w:p w14:paraId="436A75F3" w14:textId="1AAA742C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14 jours à compter de la demande de renseignement du bénéficiaire sous réserve d’avoir une réponse favorable du financeur et sous réserve de disponibilité.</w:t>
      </w:r>
    </w:p>
    <w:p w14:paraId="663BB587" w14:textId="77777777" w:rsidR="00662260" w:rsidRDefault="00662260" w:rsidP="00662260">
      <w:r>
        <w:t>MOYENS HUMAINS</w:t>
      </w:r>
    </w:p>
    <w:p w14:paraId="49756E2C" w14:textId="18376B1E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 xml:space="preserve">• Enseignants titulaires du Titre professionnel « Enseignant de la Conduite et de la Sécurité routière » ou d’un diplôme admis en équivalence et de l’Autorisation d’Enseigner en cours de validité. </w:t>
      </w:r>
    </w:p>
    <w:p w14:paraId="39105B03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Personne en charge des relations avec le stagiaire : Nous contacter.</w:t>
      </w:r>
    </w:p>
    <w:p w14:paraId="43805170" w14:textId="77777777" w:rsidR="00662260" w:rsidRDefault="00662260" w:rsidP="00662260">
      <w:r>
        <w:t>MOYENS D’EVALUATION</w:t>
      </w:r>
    </w:p>
    <w:p w14:paraId="2CC11D3D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 xml:space="preserve">• Véhicule école équipé de doubles commandes, </w:t>
      </w:r>
    </w:p>
    <w:p w14:paraId="078B880D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Piste,</w:t>
      </w:r>
    </w:p>
    <w:p w14:paraId="0EEF1ADD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Fiche d’évaluation initiale « V.L ».</w:t>
      </w:r>
    </w:p>
    <w:p w14:paraId="084398C6" w14:textId="34516FF2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Supports pédagogiques remis aux stagiaires : Nous contacter.</w:t>
      </w:r>
    </w:p>
    <w:p w14:paraId="102D1F39" w14:textId="6F4F690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Evaluation Initiale d’aptitude aux formations permis B sur véhicule</w:t>
      </w:r>
    </w:p>
    <w:p w14:paraId="7B37CAD3" w14:textId="77777777" w:rsidR="00662260" w:rsidRDefault="00662260" w:rsidP="00662260">
      <w:r>
        <w:t>THEMES D’EVALUATION</w:t>
      </w:r>
    </w:p>
    <w:p w14:paraId="266D08F3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Évaluer son niveau :</w:t>
      </w:r>
    </w:p>
    <w:p w14:paraId="3FFD1557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d’expérience en conduite (la route, la signalisation, la mécanique du véhicule et les motivations),</w:t>
      </w:r>
    </w:p>
    <w:p w14:paraId="6B2873E2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de détection du risque en situation de conduite,</w:t>
      </w:r>
    </w:p>
    <w:p w14:paraId="09F297AC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sur l’installation au poste de conduite,</w:t>
      </w:r>
    </w:p>
    <w:p w14:paraId="3AB14A9F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à comprendre et à mémoriser des consignes ainsi qu’à se corriger.</w:t>
      </w:r>
    </w:p>
    <w:p w14:paraId="3E8884E3" w14:textId="77777777" w:rsidR="00662260" w:rsidRDefault="00662260" w:rsidP="00662260">
      <w:r>
        <w:t>MODALITES D’EVALUATION</w:t>
      </w:r>
    </w:p>
    <w:p w14:paraId="4DA2D86C" w14:textId="3C17707F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L’évaluation s’articule autour de questions orales et de tests pratiques sur le véhicule selon les thèmes d’évaluation.</w:t>
      </w:r>
    </w:p>
    <w:p w14:paraId="7B558C9C" w14:textId="77777777" w:rsidR="00662260" w:rsidRDefault="00662260" w:rsidP="00662260">
      <w:r>
        <w:t>SANCTION VISEE</w:t>
      </w:r>
    </w:p>
    <w:p w14:paraId="1C0033A9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La Fiche d’évaluation initiale « V.L » fait apparaître :</w:t>
      </w:r>
    </w:p>
    <w:p w14:paraId="4ECA9EF4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 xml:space="preserve">o les notes obtenues par critères, </w:t>
      </w:r>
    </w:p>
    <w:p w14:paraId="4E40D832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le score total,</w:t>
      </w:r>
    </w:p>
    <w:p w14:paraId="28B2E309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le nombre d’heures de formation proposé,</w:t>
      </w:r>
    </w:p>
    <w:p w14:paraId="71BCA72F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 le nom, le numéro de l’autorisation d’enseigner et la signature du formateur,</w:t>
      </w:r>
    </w:p>
    <w:p w14:paraId="6D66AAE3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 xml:space="preserve">o Il sera annexé au contrat. </w:t>
      </w:r>
    </w:p>
    <w:p w14:paraId="16B6A733" w14:textId="19145CDB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Organisme agréé Cf site</w:t>
      </w:r>
      <w:r w:rsidR="00B52E9B" w:rsidRPr="00B52E9B">
        <w:rPr>
          <w:rFonts w:ascii="Arial" w:hAnsi="Arial" w:cs="Arial"/>
          <w:sz w:val="16"/>
          <w:szCs w:val="16"/>
        </w:rPr>
        <w:t xml:space="preserve"> de l’auto-école :</w:t>
      </w:r>
      <w:r w:rsidR="00B52E9B" w:rsidRPr="00B52E9B">
        <w:rPr>
          <w:rFonts w:ascii="Arial" w:hAnsi="Arial" w:cs="Arial"/>
          <w:color w:val="006621"/>
          <w:sz w:val="16"/>
          <w:szCs w:val="16"/>
          <w:shd w:val="clear" w:color="auto" w:fill="FFFFFF"/>
        </w:rPr>
        <w:t xml:space="preserve"> https://www.sdautomoto.fr</w:t>
      </w:r>
    </w:p>
    <w:p w14:paraId="7839162E" w14:textId="77777777" w:rsidR="00662260" w:rsidRDefault="00662260" w:rsidP="00662260">
      <w:r>
        <w:t>EFFECTIFS</w:t>
      </w:r>
    </w:p>
    <w:p w14:paraId="4114EDEE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Une personne par véhicule (évaluation individuelle).</w:t>
      </w:r>
    </w:p>
    <w:p w14:paraId="5AF889D1" w14:textId="77777777" w:rsidR="00662260" w:rsidRDefault="00662260" w:rsidP="00662260">
      <w:r>
        <w:t>HORAIRES</w:t>
      </w:r>
    </w:p>
    <w:p w14:paraId="0BCC0646" w14:textId="48530745" w:rsidR="00662260" w:rsidRDefault="00662260" w:rsidP="00662260">
      <w:r>
        <w:t>• Cf. site</w:t>
      </w:r>
      <w:r w:rsidR="00B52E9B">
        <w:t xml:space="preserve"> de l’auto-école :</w:t>
      </w:r>
      <w:r w:rsidR="00B52E9B" w:rsidRPr="00B52E9B">
        <w:t xml:space="preserve"> </w:t>
      </w:r>
      <w:r w:rsidR="00B52E9B" w:rsidRPr="00B52E9B">
        <w:rPr>
          <w:rFonts w:ascii="Arial" w:hAnsi="Arial" w:cs="Arial"/>
          <w:color w:val="385623" w:themeColor="accent6" w:themeShade="80"/>
          <w:sz w:val="16"/>
          <w:szCs w:val="16"/>
        </w:rPr>
        <w:t>https://www.sdautomoto.fr</w:t>
      </w:r>
      <w:r>
        <w:t>.</w:t>
      </w:r>
    </w:p>
    <w:p w14:paraId="2D195BC3" w14:textId="77777777" w:rsidR="00662260" w:rsidRDefault="00662260" w:rsidP="00662260">
      <w:r>
        <w:t>DUREE DE LA PRESTATION</w:t>
      </w:r>
    </w:p>
    <w:p w14:paraId="40E20163" w14:textId="77777777" w:rsidR="00662260" w:rsidRPr="00B52E9B" w:rsidRDefault="00662260" w:rsidP="00662260">
      <w:pPr>
        <w:rPr>
          <w:rFonts w:ascii="Arial" w:hAnsi="Arial" w:cs="Arial"/>
          <w:sz w:val="16"/>
          <w:szCs w:val="16"/>
        </w:rPr>
      </w:pPr>
      <w:r w:rsidRPr="00B52E9B">
        <w:rPr>
          <w:rFonts w:ascii="Arial" w:hAnsi="Arial" w:cs="Arial"/>
          <w:sz w:val="16"/>
          <w:szCs w:val="16"/>
        </w:rPr>
        <w:t>• Nous contacter.</w:t>
      </w:r>
    </w:p>
    <w:p w14:paraId="395BF99F" w14:textId="77777777" w:rsidR="00662260" w:rsidRDefault="00662260" w:rsidP="00662260">
      <w:r>
        <w:t xml:space="preserve">TARIFS </w:t>
      </w:r>
    </w:p>
    <w:p w14:paraId="4278953D" w14:textId="0AFC6104" w:rsidR="00FD46A9" w:rsidRDefault="00662260" w:rsidP="00662260">
      <w:r>
        <w:t>• Voir la grille tarifaire de l’</w:t>
      </w:r>
      <w:r w:rsidR="00B52E9B">
        <w:t>Auto-école</w:t>
      </w:r>
      <w:r>
        <w:t>.</w:t>
      </w:r>
    </w:p>
    <w:sectPr w:rsidR="00FD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60"/>
    <w:rsid w:val="003A22A1"/>
    <w:rsid w:val="004A5EF7"/>
    <w:rsid w:val="00662260"/>
    <w:rsid w:val="00B52E9B"/>
    <w:rsid w:val="00D35D0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EB2D"/>
  <w15:chartTrackingRefBased/>
  <w15:docId w15:val="{1C10CC9E-4BF9-4853-B81C-56C70AD1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3</cp:revision>
  <dcterms:created xsi:type="dcterms:W3CDTF">2021-10-01T15:31:00Z</dcterms:created>
  <dcterms:modified xsi:type="dcterms:W3CDTF">2021-10-04T15:34:00Z</dcterms:modified>
</cp:coreProperties>
</file>